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60BED" w14:textId="77777777" w:rsidR="00362FFA" w:rsidRPr="00867DAB" w:rsidRDefault="00362FFA" w:rsidP="00362FFA">
      <w:pPr>
        <w:tabs>
          <w:tab w:val="left" w:pos="-993"/>
          <w:tab w:val="left" w:pos="-851"/>
        </w:tabs>
        <w:jc w:val="center"/>
        <w:rPr>
          <w:rFonts w:ascii="Calibri" w:hAnsi="Calibri"/>
          <w:b/>
          <w:sz w:val="56"/>
          <w:szCs w:val="56"/>
        </w:rPr>
      </w:pPr>
      <w:r w:rsidRPr="00867DAB">
        <w:rPr>
          <w:rFonts w:ascii="Calibri" w:hAnsi="Calibri"/>
          <w:b/>
          <w:sz w:val="56"/>
          <w:szCs w:val="56"/>
        </w:rPr>
        <w:t>Course Overview</w:t>
      </w:r>
    </w:p>
    <w:p w14:paraId="64B46254" w14:textId="77777777" w:rsidR="00362FFA" w:rsidRPr="00322B2D" w:rsidRDefault="00362FFA" w:rsidP="00362FFA">
      <w:pPr>
        <w:tabs>
          <w:tab w:val="left" w:pos="-993"/>
          <w:tab w:val="left" w:pos="-851"/>
        </w:tabs>
        <w:ind w:left="720"/>
        <w:jc w:val="center"/>
        <w:rPr>
          <w:rFonts w:ascii="Calibri" w:hAnsi="Calibri"/>
          <w:b/>
          <w:sz w:val="20"/>
          <w:szCs w:val="20"/>
        </w:rPr>
      </w:pPr>
    </w:p>
    <w:p w14:paraId="772D2B9F" w14:textId="77777777" w:rsidR="00362FFA" w:rsidRPr="00322B2D" w:rsidRDefault="00362FFA" w:rsidP="00362FFA">
      <w:pPr>
        <w:tabs>
          <w:tab w:val="left" w:pos="-993"/>
          <w:tab w:val="left" w:pos="-851"/>
        </w:tabs>
        <w:ind w:left="164"/>
        <w:rPr>
          <w:rFonts w:ascii="Calibri" w:hAnsi="Calibri"/>
          <w:b/>
          <w:sz w:val="20"/>
          <w:szCs w:val="20"/>
        </w:rPr>
      </w:pPr>
    </w:p>
    <w:p w14:paraId="1AEF5D50" w14:textId="77777777" w:rsidR="00362FFA" w:rsidRPr="00322B2D" w:rsidRDefault="00362FFA" w:rsidP="00362FFA">
      <w:pPr>
        <w:tabs>
          <w:tab w:val="left" w:pos="-993"/>
          <w:tab w:val="left" w:pos="-851"/>
        </w:tabs>
        <w:ind w:left="164"/>
        <w:rPr>
          <w:rFonts w:ascii="Calibri" w:hAnsi="Calibri"/>
          <w:b/>
          <w:sz w:val="20"/>
          <w:szCs w:val="20"/>
        </w:rPr>
      </w:pPr>
      <w:r w:rsidRPr="00322B2D">
        <w:rPr>
          <w:rFonts w:ascii="Calibri" w:hAnsi="Calibri"/>
          <w:b/>
          <w:sz w:val="20"/>
          <w:szCs w:val="20"/>
        </w:rPr>
        <w:t>Component 1: Key Developments in US Film</w:t>
      </w:r>
      <w:r w:rsidRPr="00322B2D">
        <w:rPr>
          <w:rFonts w:ascii="Calibri" w:hAnsi="Calibri"/>
          <w:sz w:val="20"/>
          <w:szCs w:val="20"/>
        </w:rPr>
        <w:t xml:space="preserve"> </w:t>
      </w:r>
    </w:p>
    <w:p w14:paraId="6BDB84ED" w14:textId="77777777" w:rsidR="00362FFA" w:rsidRPr="00322B2D" w:rsidRDefault="00362FFA" w:rsidP="00362FFA">
      <w:pPr>
        <w:tabs>
          <w:tab w:val="left" w:pos="-993"/>
          <w:tab w:val="left" w:pos="-851"/>
        </w:tabs>
        <w:ind w:left="164"/>
        <w:rPr>
          <w:rFonts w:ascii="Calibri" w:hAnsi="Calibri"/>
          <w:b/>
          <w:sz w:val="20"/>
          <w:szCs w:val="20"/>
        </w:rPr>
      </w:pPr>
      <w:r w:rsidRPr="00322B2D">
        <w:rPr>
          <w:rFonts w:ascii="Calibri" w:hAnsi="Calibri"/>
          <w:b/>
          <w:sz w:val="20"/>
          <w:szCs w:val="20"/>
        </w:rPr>
        <w:t xml:space="preserve">                            </w:t>
      </w:r>
      <w:r w:rsidRPr="00322B2D">
        <w:rPr>
          <w:rFonts w:ascii="Calibri" w:hAnsi="Calibri"/>
          <w:sz w:val="20"/>
          <w:szCs w:val="20"/>
        </w:rPr>
        <w:t xml:space="preserve">Written examination: 1 hour 30 minutes; 35% of qualification </w:t>
      </w:r>
    </w:p>
    <w:p w14:paraId="5F876125" w14:textId="77777777" w:rsidR="00362FFA" w:rsidRPr="00322B2D" w:rsidRDefault="00362FFA" w:rsidP="00362FFA">
      <w:pPr>
        <w:tabs>
          <w:tab w:val="left" w:pos="426"/>
        </w:tabs>
        <w:ind w:left="1440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sz w:val="20"/>
          <w:szCs w:val="20"/>
        </w:rPr>
        <w:t xml:space="preserve"> </w:t>
      </w:r>
      <w:r w:rsidRPr="00322B2D">
        <w:rPr>
          <w:rFonts w:ascii="Calibri" w:hAnsi="Calibri"/>
          <w:b/>
          <w:sz w:val="20"/>
          <w:szCs w:val="20"/>
        </w:rPr>
        <w:t xml:space="preserve">Section A: US film comparative study </w:t>
      </w:r>
    </w:p>
    <w:p w14:paraId="67A6BBC1" w14:textId="77777777" w:rsidR="00362FFA" w:rsidRPr="00322B2D" w:rsidRDefault="00362FFA" w:rsidP="00362FFA">
      <w:pPr>
        <w:pStyle w:val="ListParagraph"/>
        <w:numPr>
          <w:ilvl w:val="0"/>
          <w:numId w:val="4"/>
        </w:numPr>
        <w:tabs>
          <w:tab w:val="left" w:pos="426"/>
        </w:tabs>
        <w:ind w:left="3240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sz w:val="20"/>
          <w:szCs w:val="20"/>
        </w:rPr>
        <w:t>Rebel Without A Cause (Ray, 1955)</w:t>
      </w:r>
    </w:p>
    <w:p w14:paraId="027DC9DD" w14:textId="77777777" w:rsidR="00362FFA" w:rsidRPr="00322B2D" w:rsidRDefault="00362FFA" w:rsidP="00362FFA">
      <w:pPr>
        <w:pStyle w:val="ListParagraph"/>
        <w:numPr>
          <w:ilvl w:val="0"/>
          <w:numId w:val="4"/>
        </w:numPr>
        <w:tabs>
          <w:tab w:val="left" w:pos="426"/>
        </w:tabs>
        <w:ind w:left="3240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sz w:val="20"/>
          <w:szCs w:val="20"/>
        </w:rPr>
        <w:t>Ferris Bueller’s Day Off (Hughes, 1986)</w:t>
      </w:r>
    </w:p>
    <w:p w14:paraId="2EB5C23B" w14:textId="77777777" w:rsidR="00362FFA" w:rsidRPr="00322B2D" w:rsidRDefault="00362FFA" w:rsidP="00362FFA">
      <w:pPr>
        <w:tabs>
          <w:tab w:val="left" w:pos="426"/>
        </w:tabs>
        <w:ind w:left="1440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b/>
          <w:sz w:val="20"/>
          <w:szCs w:val="20"/>
        </w:rPr>
        <w:t xml:space="preserve">Section B: Key developments in film and film technology </w:t>
      </w:r>
    </w:p>
    <w:p w14:paraId="0DE92BF4" w14:textId="77777777" w:rsidR="00362FFA" w:rsidRPr="00322B2D" w:rsidRDefault="00362FFA" w:rsidP="00362FFA">
      <w:pPr>
        <w:tabs>
          <w:tab w:val="left" w:pos="426"/>
        </w:tabs>
        <w:ind w:left="1440"/>
        <w:rPr>
          <w:rFonts w:ascii="Calibri" w:hAnsi="Calibri"/>
          <w:b/>
          <w:sz w:val="20"/>
          <w:szCs w:val="20"/>
        </w:rPr>
      </w:pPr>
      <w:r w:rsidRPr="00322B2D">
        <w:rPr>
          <w:rFonts w:ascii="Calibri" w:hAnsi="Calibri"/>
          <w:b/>
          <w:sz w:val="20"/>
          <w:szCs w:val="20"/>
        </w:rPr>
        <w:t xml:space="preserve">Section C: US independent film </w:t>
      </w:r>
    </w:p>
    <w:p w14:paraId="4547E3F1" w14:textId="77777777" w:rsidR="00362FFA" w:rsidRPr="00322B2D" w:rsidRDefault="00362FFA" w:rsidP="00362FFA">
      <w:pPr>
        <w:pStyle w:val="ListParagraph"/>
        <w:numPr>
          <w:ilvl w:val="0"/>
          <w:numId w:val="3"/>
        </w:numPr>
        <w:tabs>
          <w:tab w:val="left" w:pos="426"/>
        </w:tabs>
        <w:ind w:left="3240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sz w:val="20"/>
          <w:szCs w:val="20"/>
        </w:rPr>
        <w:t>Little Miss Sunshine (Dayton/</w:t>
      </w:r>
      <w:proofErr w:type="spellStart"/>
      <w:r w:rsidRPr="00322B2D">
        <w:rPr>
          <w:rFonts w:ascii="Calibri" w:hAnsi="Calibri"/>
          <w:sz w:val="20"/>
          <w:szCs w:val="20"/>
        </w:rPr>
        <w:t>Faris</w:t>
      </w:r>
      <w:proofErr w:type="spellEnd"/>
      <w:r w:rsidRPr="00322B2D">
        <w:rPr>
          <w:rFonts w:ascii="Calibri" w:hAnsi="Calibri"/>
          <w:sz w:val="20"/>
          <w:szCs w:val="20"/>
        </w:rPr>
        <w:t>, 2006)</w:t>
      </w:r>
    </w:p>
    <w:p w14:paraId="72006625" w14:textId="77777777" w:rsidR="00362FFA" w:rsidRPr="00322B2D" w:rsidRDefault="00362FFA" w:rsidP="00362FFA">
      <w:pPr>
        <w:tabs>
          <w:tab w:val="left" w:pos="426"/>
        </w:tabs>
        <w:ind w:left="2880"/>
        <w:rPr>
          <w:rFonts w:ascii="Calibri" w:hAnsi="Calibri"/>
          <w:b/>
          <w:sz w:val="20"/>
          <w:szCs w:val="20"/>
        </w:rPr>
      </w:pPr>
    </w:p>
    <w:p w14:paraId="145B923B" w14:textId="77777777" w:rsidR="00362FFA" w:rsidRPr="00322B2D" w:rsidRDefault="00362FFA" w:rsidP="00362FFA">
      <w:pPr>
        <w:tabs>
          <w:tab w:val="left" w:pos="426"/>
        </w:tabs>
        <w:ind w:left="164"/>
        <w:rPr>
          <w:rFonts w:ascii="Calibri" w:hAnsi="Calibri"/>
          <w:b/>
          <w:sz w:val="20"/>
          <w:szCs w:val="20"/>
        </w:rPr>
      </w:pPr>
      <w:r w:rsidRPr="00322B2D">
        <w:rPr>
          <w:rFonts w:ascii="Calibri" w:hAnsi="Calibri"/>
          <w:b/>
          <w:sz w:val="20"/>
          <w:szCs w:val="20"/>
        </w:rPr>
        <w:t>Component 2: Global Film: Narrative, Representation and Film Style</w:t>
      </w:r>
      <w:r w:rsidRPr="00322B2D">
        <w:rPr>
          <w:rFonts w:ascii="Calibri" w:hAnsi="Calibri"/>
          <w:sz w:val="20"/>
          <w:szCs w:val="20"/>
        </w:rPr>
        <w:t xml:space="preserve"> </w:t>
      </w:r>
    </w:p>
    <w:p w14:paraId="18058D6B" w14:textId="77777777" w:rsidR="00362FFA" w:rsidRPr="00322B2D" w:rsidRDefault="00362FFA" w:rsidP="00362FFA">
      <w:pPr>
        <w:tabs>
          <w:tab w:val="left" w:pos="426"/>
        </w:tabs>
        <w:ind w:left="164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b/>
          <w:sz w:val="20"/>
          <w:szCs w:val="20"/>
        </w:rPr>
        <w:t xml:space="preserve">                           </w:t>
      </w:r>
      <w:r w:rsidRPr="00322B2D">
        <w:rPr>
          <w:rFonts w:ascii="Calibri" w:hAnsi="Calibri"/>
          <w:sz w:val="20"/>
          <w:szCs w:val="20"/>
        </w:rPr>
        <w:t xml:space="preserve">Written examination: 1 hour 30 minutes; 35% of qualification </w:t>
      </w:r>
    </w:p>
    <w:p w14:paraId="280F0D40" w14:textId="77777777" w:rsidR="00362FFA" w:rsidRPr="00322B2D" w:rsidRDefault="00362FFA" w:rsidP="00362FFA">
      <w:pPr>
        <w:tabs>
          <w:tab w:val="left" w:pos="426"/>
        </w:tabs>
        <w:ind w:left="164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sz w:val="20"/>
          <w:szCs w:val="20"/>
        </w:rPr>
        <w:t xml:space="preserve">                            </w:t>
      </w:r>
      <w:r w:rsidRPr="00322B2D">
        <w:rPr>
          <w:rFonts w:ascii="Calibri" w:hAnsi="Calibri"/>
          <w:b/>
          <w:sz w:val="20"/>
          <w:szCs w:val="20"/>
        </w:rPr>
        <w:t>Section A: Global English language films:</w:t>
      </w:r>
      <w:r w:rsidRPr="00322B2D">
        <w:rPr>
          <w:rFonts w:ascii="Calibri" w:hAnsi="Calibri"/>
          <w:sz w:val="20"/>
          <w:szCs w:val="20"/>
        </w:rPr>
        <w:t xml:space="preserve"> </w:t>
      </w:r>
    </w:p>
    <w:p w14:paraId="647C1FBF" w14:textId="77777777" w:rsidR="00362FFA" w:rsidRPr="00322B2D" w:rsidRDefault="00362FFA" w:rsidP="00362FFA">
      <w:pPr>
        <w:pStyle w:val="ListParagraph"/>
        <w:numPr>
          <w:ilvl w:val="1"/>
          <w:numId w:val="5"/>
        </w:numPr>
        <w:ind w:left="3240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sz w:val="20"/>
          <w:szCs w:val="20"/>
        </w:rPr>
        <w:t xml:space="preserve">Slumdog Millionaire (Boyle, 2008) </w:t>
      </w:r>
    </w:p>
    <w:p w14:paraId="08DAD7E1" w14:textId="77777777" w:rsidR="00362FFA" w:rsidRPr="00322B2D" w:rsidRDefault="00362FFA" w:rsidP="00362FFA">
      <w:pPr>
        <w:ind w:left="1440"/>
        <w:rPr>
          <w:rFonts w:ascii="Calibri" w:hAnsi="Calibri"/>
          <w:b/>
          <w:sz w:val="20"/>
          <w:szCs w:val="20"/>
        </w:rPr>
      </w:pPr>
      <w:r w:rsidRPr="00322B2D">
        <w:rPr>
          <w:rFonts w:ascii="Calibri" w:hAnsi="Calibri"/>
          <w:b/>
          <w:sz w:val="20"/>
          <w:szCs w:val="20"/>
        </w:rPr>
        <w:t>Section B: Global non-English language films:</w:t>
      </w:r>
    </w:p>
    <w:p w14:paraId="4E987F05" w14:textId="77777777" w:rsidR="00362FFA" w:rsidRPr="00322B2D" w:rsidRDefault="00362FFA" w:rsidP="00362FFA">
      <w:pPr>
        <w:pStyle w:val="ListParagraph"/>
        <w:numPr>
          <w:ilvl w:val="1"/>
          <w:numId w:val="5"/>
        </w:numPr>
        <w:ind w:left="3240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sz w:val="20"/>
          <w:szCs w:val="20"/>
        </w:rPr>
        <w:t>Wadj</w:t>
      </w:r>
      <w:r>
        <w:rPr>
          <w:rFonts w:ascii="Calibri" w:hAnsi="Calibri"/>
          <w:sz w:val="20"/>
          <w:szCs w:val="20"/>
        </w:rPr>
        <w:t>d</w:t>
      </w:r>
      <w:r w:rsidRPr="00322B2D">
        <w:rPr>
          <w:rFonts w:ascii="Calibri" w:hAnsi="Calibri"/>
          <w:sz w:val="20"/>
          <w:szCs w:val="20"/>
        </w:rPr>
        <w:t>a (Al-Mansour, 2012)</w:t>
      </w:r>
    </w:p>
    <w:p w14:paraId="4B4DCA11" w14:textId="77777777" w:rsidR="00362FFA" w:rsidRPr="00322B2D" w:rsidRDefault="00362FFA" w:rsidP="00362FFA">
      <w:pPr>
        <w:ind w:left="1440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b/>
          <w:sz w:val="20"/>
          <w:szCs w:val="20"/>
        </w:rPr>
        <w:t>Section C</w:t>
      </w:r>
      <w:r w:rsidRPr="00322B2D">
        <w:rPr>
          <w:rFonts w:ascii="Calibri" w:hAnsi="Calibri"/>
          <w:sz w:val="20"/>
          <w:szCs w:val="20"/>
        </w:rPr>
        <w:t xml:space="preserve">: </w:t>
      </w:r>
      <w:r w:rsidRPr="00322B2D">
        <w:rPr>
          <w:rFonts w:ascii="Calibri" w:hAnsi="Calibri"/>
          <w:b/>
          <w:sz w:val="20"/>
          <w:szCs w:val="20"/>
        </w:rPr>
        <w:t>Contemporary UK films:</w:t>
      </w:r>
      <w:r w:rsidRPr="00322B2D">
        <w:rPr>
          <w:rFonts w:ascii="Calibri" w:hAnsi="Calibri"/>
          <w:sz w:val="20"/>
          <w:szCs w:val="20"/>
        </w:rPr>
        <w:t xml:space="preserve"> </w:t>
      </w:r>
    </w:p>
    <w:p w14:paraId="024DD38F" w14:textId="77777777" w:rsidR="00362FFA" w:rsidRPr="00322B2D" w:rsidRDefault="00362FFA" w:rsidP="00362FFA">
      <w:pPr>
        <w:pStyle w:val="ListParagraph"/>
        <w:numPr>
          <w:ilvl w:val="1"/>
          <w:numId w:val="5"/>
        </w:numPr>
        <w:ind w:left="3240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sz w:val="20"/>
          <w:szCs w:val="20"/>
        </w:rPr>
        <w:t>Attack the Block (Cornish, 2011)</w:t>
      </w:r>
    </w:p>
    <w:p w14:paraId="7EB9BF35" w14:textId="77777777" w:rsidR="00362FFA" w:rsidRPr="00322B2D" w:rsidRDefault="00362FFA" w:rsidP="00362FFA">
      <w:pPr>
        <w:pStyle w:val="ListParagraph"/>
        <w:ind w:left="3240"/>
        <w:rPr>
          <w:rFonts w:ascii="Calibri" w:hAnsi="Calibri"/>
          <w:b/>
          <w:sz w:val="20"/>
          <w:szCs w:val="20"/>
        </w:rPr>
      </w:pPr>
    </w:p>
    <w:p w14:paraId="36E93F2E" w14:textId="77777777" w:rsidR="00362FFA" w:rsidRPr="00322B2D" w:rsidRDefault="00362FFA" w:rsidP="00362FFA">
      <w:pPr>
        <w:pStyle w:val="ListParagraph"/>
        <w:ind w:left="164"/>
        <w:rPr>
          <w:rFonts w:ascii="Calibri" w:hAnsi="Calibri"/>
          <w:b/>
          <w:sz w:val="20"/>
          <w:szCs w:val="20"/>
        </w:rPr>
      </w:pPr>
      <w:r w:rsidRPr="00322B2D">
        <w:rPr>
          <w:rFonts w:ascii="Calibri" w:hAnsi="Calibri"/>
          <w:b/>
          <w:sz w:val="20"/>
          <w:szCs w:val="20"/>
        </w:rPr>
        <w:t>Component 3: Production</w:t>
      </w:r>
    </w:p>
    <w:p w14:paraId="2D2999E9" w14:textId="77777777" w:rsidR="00362FFA" w:rsidRPr="00322B2D" w:rsidRDefault="00362FFA" w:rsidP="00362FFA">
      <w:pPr>
        <w:pStyle w:val="ListParagraph"/>
        <w:ind w:left="164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b/>
          <w:sz w:val="20"/>
          <w:szCs w:val="20"/>
        </w:rPr>
        <w:t xml:space="preserve">                            </w:t>
      </w:r>
      <w:r w:rsidRPr="00322B2D">
        <w:rPr>
          <w:rFonts w:ascii="Calibri" w:hAnsi="Calibri"/>
          <w:sz w:val="20"/>
          <w:szCs w:val="20"/>
        </w:rPr>
        <w:t xml:space="preserve">Non-exam assessment; 30% of qualification </w:t>
      </w:r>
    </w:p>
    <w:p w14:paraId="30023D16" w14:textId="77777777" w:rsidR="00362FFA" w:rsidRPr="00322B2D" w:rsidRDefault="00362FFA" w:rsidP="00362FFA">
      <w:pPr>
        <w:ind w:left="1440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b/>
          <w:color w:val="000000"/>
          <w:sz w:val="20"/>
          <w:szCs w:val="20"/>
        </w:rPr>
        <w:t xml:space="preserve">The planning, production and evaluation of a </w:t>
      </w:r>
      <w:proofErr w:type="gramStart"/>
      <w:r w:rsidRPr="00322B2D">
        <w:rPr>
          <w:rFonts w:ascii="Calibri" w:hAnsi="Calibri"/>
          <w:b/>
          <w:color w:val="000000"/>
          <w:sz w:val="20"/>
          <w:szCs w:val="20"/>
        </w:rPr>
        <w:t>2 minute</w:t>
      </w:r>
      <w:proofErr w:type="gramEnd"/>
      <w:r w:rsidRPr="00322B2D">
        <w:rPr>
          <w:rFonts w:ascii="Calibri" w:hAnsi="Calibri" w:cs="Arial"/>
          <w:b/>
          <w:sz w:val="20"/>
          <w:szCs w:val="20"/>
          <w:lang w:val="en-US"/>
        </w:rPr>
        <w:t xml:space="preserve"> opening sequence for a teen film.</w:t>
      </w:r>
    </w:p>
    <w:p w14:paraId="60EE4CBB" w14:textId="77777777" w:rsidR="00362FFA" w:rsidRPr="00322B2D" w:rsidRDefault="00362FFA" w:rsidP="00362FFA">
      <w:pPr>
        <w:ind w:left="1440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sz w:val="20"/>
          <w:szCs w:val="20"/>
        </w:rPr>
        <w:t xml:space="preserve">This component assesses the ability to apply knowledge and understanding of film to a production and its accompanying evaluative analysis. </w:t>
      </w:r>
    </w:p>
    <w:p w14:paraId="310296AC" w14:textId="77777777" w:rsidR="00362FFA" w:rsidRPr="00322B2D" w:rsidRDefault="00362FFA" w:rsidP="00362FFA">
      <w:pPr>
        <w:ind w:left="1440"/>
        <w:rPr>
          <w:rFonts w:ascii="Calibri" w:hAnsi="Calibri"/>
          <w:sz w:val="20"/>
          <w:szCs w:val="20"/>
        </w:rPr>
      </w:pPr>
    </w:p>
    <w:p w14:paraId="4B5B1E2C" w14:textId="77777777" w:rsidR="00362FFA" w:rsidRPr="00322B2D" w:rsidRDefault="00362FFA" w:rsidP="00362FFA">
      <w:pPr>
        <w:ind w:left="720" w:hanging="1276"/>
        <w:jc w:val="center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b/>
          <w:sz w:val="20"/>
          <w:szCs w:val="20"/>
        </w:rPr>
        <w:t>Our Expectations</w:t>
      </w:r>
    </w:p>
    <w:p w14:paraId="01A16816" w14:textId="77777777" w:rsidR="00362FFA" w:rsidRPr="00322B2D" w:rsidRDefault="00362FFA" w:rsidP="00362FFA">
      <w:pPr>
        <w:ind w:left="720" w:hanging="1276"/>
        <w:rPr>
          <w:rFonts w:ascii="Calibri" w:hAnsi="Calibri"/>
          <w:b/>
          <w:sz w:val="20"/>
          <w:szCs w:val="20"/>
        </w:rPr>
      </w:pPr>
    </w:p>
    <w:p w14:paraId="2822CF43" w14:textId="77777777" w:rsidR="00362FFA" w:rsidRPr="00322B2D" w:rsidRDefault="00362FFA" w:rsidP="00362FFA">
      <w:pPr>
        <w:ind w:left="720" w:hanging="1276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</w:t>
      </w:r>
      <w:r w:rsidRPr="00322B2D">
        <w:rPr>
          <w:rFonts w:ascii="Calibri" w:hAnsi="Calibri"/>
          <w:b/>
          <w:sz w:val="20"/>
          <w:szCs w:val="20"/>
        </w:rPr>
        <w:t>We expect you to:</w:t>
      </w:r>
    </w:p>
    <w:p w14:paraId="5A760AD1" w14:textId="77777777" w:rsidR="00362FFA" w:rsidRPr="00322B2D" w:rsidRDefault="00362FFA" w:rsidP="00362FFA">
      <w:pPr>
        <w:pStyle w:val="ListParagraph"/>
        <w:numPr>
          <w:ilvl w:val="0"/>
          <w:numId w:val="1"/>
        </w:numPr>
        <w:ind w:left="1004" w:hanging="284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sz w:val="20"/>
          <w:szCs w:val="20"/>
        </w:rPr>
        <w:t>Complete all work on time and to the best of your ability</w:t>
      </w:r>
    </w:p>
    <w:p w14:paraId="7D89D238" w14:textId="77777777" w:rsidR="00362FFA" w:rsidRPr="00322B2D" w:rsidRDefault="00362FFA" w:rsidP="00362FFA">
      <w:pPr>
        <w:pStyle w:val="ListParagraph"/>
        <w:numPr>
          <w:ilvl w:val="0"/>
          <w:numId w:val="1"/>
        </w:numPr>
        <w:ind w:left="1004" w:hanging="284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sz w:val="20"/>
          <w:szCs w:val="20"/>
        </w:rPr>
        <w:t>Take care in the presentation of all work so that it is neat, clear and follows the school presentation guidelines</w:t>
      </w:r>
    </w:p>
    <w:p w14:paraId="2B52B238" w14:textId="77777777" w:rsidR="00362FFA" w:rsidRPr="00322B2D" w:rsidRDefault="00362FFA" w:rsidP="00362FFA">
      <w:pPr>
        <w:pStyle w:val="ListParagraph"/>
        <w:numPr>
          <w:ilvl w:val="0"/>
          <w:numId w:val="1"/>
        </w:numPr>
        <w:ind w:left="1004" w:hanging="284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sz w:val="20"/>
          <w:szCs w:val="20"/>
        </w:rPr>
        <w:t xml:space="preserve">Use your knowledge organisers to revise for homework. The knowledge organisers are available on go4schools and </w:t>
      </w:r>
      <w:r>
        <w:rPr>
          <w:rFonts w:ascii="Calibri" w:hAnsi="Calibri"/>
          <w:sz w:val="20"/>
          <w:szCs w:val="20"/>
        </w:rPr>
        <w:t>you will be issued with a paper copy</w:t>
      </w:r>
    </w:p>
    <w:p w14:paraId="1E8BDC32" w14:textId="77777777" w:rsidR="00362FFA" w:rsidRPr="00322B2D" w:rsidRDefault="00362FFA" w:rsidP="00362FFA">
      <w:pPr>
        <w:pStyle w:val="ListParagraph"/>
        <w:numPr>
          <w:ilvl w:val="0"/>
          <w:numId w:val="1"/>
        </w:numPr>
        <w:ind w:left="1004" w:hanging="284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sz w:val="20"/>
          <w:szCs w:val="20"/>
        </w:rPr>
        <w:t>Evaluate and reflect on your work and respond to feedback given in green pen, setting targets for your own improvement</w:t>
      </w:r>
    </w:p>
    <w:p w14:paraId="768B396F" w14:textId="77777777" w:rsidR="00362FFA" w:rsidRPr="00322B2D" w:rsidRDefault="00362FFA" w:rsidP="00362FFA">
      <w:pPr>
        <w:pStyle w:val="ListParagraph"/>
        <w:numPr>
          <w:ilvl w:val="0"/>
          <w:numId w:val="1"/>
        </w:numPr>
        <w:ind w:left="1004" w:hanging="284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sz w:val="20"/>
          <w:szCs w:val="20"/>
        </w:rPr>
        <w:t>Be proactive in managing your time and seeking extra guidance from teachers when required</w:t>
      </w:r>
    </w:p>
    <w:p w14:paraId="56275E45" w14:textId="77777777" w:rsidR="00362FFA" w:rsidRPr="00322B2D" w:rsidRDefault="00362FFA" w:rsidP="00362FFA">
      <w:pPr>
        <w:pStyle w:val="ListParagraph"/>
        <w:ind w:left="1800"/>
        <w:rPr>
          <w:rFonts w:ascii="Calibri" w:hAnsi="Calibri"/>
          <w:sz w:val="20"/>
          <w:szCs w:val="20"/>
        </w:rPr>
      </w:pPr>
    </w:p>
    <w:p w14:paraId="3F585C27" w14:textId="77777777" w:rsidR="00362FFA" w:rsidRPr="00322B2D" w:rsidRDefault="00362FFA" w:rsidP="00362FFA">
      <w:pPr>
        <w:pStyle w:val="ListParagraph"/>
        <w:jc w:val="center"/>
        <w:rPr>
          <w:rFonts w:ascii="Calibri" w:hAnsi="Calibri"/>
          <w:sz w:val="20"/>
          <w:szCs w:val="20"/>
        </w:rPr>
      </w:pPr>
      <w:r w:rsidRPr="00322B2D">
        <w:rPr>
          <w:rFonts w:ascii="Calibri" w:hAnsi="Calibri"/>
          <w:b/>
          <w:sz w:val="20"/>
          <w:szCs w:val="20"/>
        </w:rPr>
        <w:t>Our marking and feedback will be</w:t>
      </w:r>
      <w:r>
        <w:rPr>
          <w:rFonts w:ascii="Calibri" w:hAnsi="Calibri"/>
          <w:b/>
          <w:sz w:val="20"/>
          <w:szCs w:val="20"/>
        </w:rPr>
        <w:t xml:space="preserve"> timely, regular and actionable:</w:t>
      </w:r>
    </w:p>
    <w:p w14:paraId="3BD40AE7" w14:textId="77777777" w:rsidR="00362FFA" w:rsidRPr="00322B2D" w:rsidRDefault="00362FFA" w:rsidP="00362FF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ind w:left="0" w:firstLine="0"/>
        <w:rPr>
          <w:rFonts w:ascii="Calibri" w:hAnsi="Calibri" w:cs="Times"/>
          <w:b/>
          <w:sz w:val="20"/>
          <w:szCs w:val="20"/>
          <w:u w:val="single"/>
          <w:lang w:val="en-US"/>
        </w:rPr>
      </w:pPr>
      <w:r w:rsidRPr="00322B2D">
        <w:rPr>
          <w:rFonts w:ascii="Calibri" w:hAnsi="Calibri" w:cs="Times"/>
          <w:sz w:val="20"/>
          <w:szCs w:val="20"/>
          <w:lang w:val="en-US"/>
        </w:rPr>
        <w:t xml:space="preserve">              </w:t>
      </w:r>
    </w:p>
    <w:p w14:paraId="50B30560" w14:textId="77777777" w:rsidR="00362FFA" w:rsidRPr="00322B2D" w:rsidRDefault="00362FFA" w:rsidP="00362F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rPr>
          <w:rFonts w:ascii="Calibri" w:hAnsi="Calibri" w:cs="Times"/>
          <w:sz w:val="20"/>
          <w:szCs w:val="20"/>
          <w:lang w:val="en-US"/>
        </w:rPr>
      </w:pPr>
      <w:r>
        <w:rPr>
          <w:rFonts w:ascii="Calibri" w:hAnsi="Calibri" w:cs="Times"/>
          <w:b/>
          <w:sz w:val="20"/>
          <w:szCs w:val="20"/>
          <w:u w:val="single"/>
          <w:lang w:val="en-US"/>
        </w:rPr>
        <w:t>Formal a</w:t>
      </w:r>
      <w:r w:rsidRPr="00322B2D">
        <w:rPr>
          <w:rFonts w:ascii="Calibri" w:hAnsi="Calibri" w:cs="Times"/>
          <w:b/>
          <w:sz w:val="20"/>
          <w:szCs w:val="20"/>
          <w:u w:val="single"/>
          <w:lang w:val="en-US"/>
        </w:rPr>
        <w:t xml:space="preserve">ssessments </w:t>
      </w:r>
    </w:p>
    <w:p w14:paraId="7EE21C52" w14:textId="77777777" w:rsidR="00362FFA" w:rsidRPr="00322B2D" w:rsidRDefault="00362FFA" w:rsidP="00362F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ind w:left="11"/>
        <w:rPr>
          <w:rFonts w:ascii="Calibri" w:hAnsi="Calibri" w:cs="Times"/>
          <w:sz w:val="20"/>
          <w:szCs w:val="20"/>
          <w:lang w:val="en-US"/>
        </w:rPr>
      </w:pPr>
      <w:r>
        <w:rPr>
          <w:rFonts w:ascii="Calibri" w:hAnsi="Calibri" w:cs="Times"/>
          <w:sz w:val="20"/>
          <w:szCs w:val="20"/>
          <w:lang w:val="en-US"/>
        </w:rPr>
        <w:t>During each unit</w:t>
      </w:r>
      <w:r w:rsidRPr="00322B2D">
        <w:rPr>
          <w:rFonts w:ascii="Calibri" w:hAnsi="Calibri" w:cs="Times"/>
          <w:sz w:val="20"/>
          <w:szCs w:val="20"/>
          <w:lang w:val="en-US"/>
        </w:rPr>
        <w:t xml:space="preserve"> you will complete one formal assessment.  The teacher will mark these and you will receive a mark. During the next lesson, they will direct you to improve on what you did last lesson. This may be through one or a combination of the following methods: whole class feedback; targeted learning questions; redrafting; peer and </w:t>
      </w:r>
      <w:proofErr w:type="spellStart"/>
      <w:r w:rsidRPr="00322B2D">
        <w:rPr>
          <w:rFonts w:ascii="Calibri" w:hAnsi="Calibri" w:cs="Times"/>
          <w:sz w:val="20"/>
          <w:szCs w:val="20"/>
          <w:lang w:val="en-US"/>
        </w:rPr>
        <w:t>self evaluation</w:t>
      </w:r>
      <w:proofErr w:type="spellEnd"/>
      <w:r w:rsidRPr="00322B2D">
        <w:rPr>
          <w:rFonts w:ascii="Calibri" w:hAnsi="Calibri" w:cs="Times"/>
          <w:sz w:val="20"/>
          <w:szCs w:val="20"/>
          <w:lang w:val="en-US"/>
        </w:rPr>
        <w:t>; sharing of exemplar work.</w:t>
      </w:r>
    </w:p>
    <w:p w14:paraId="43657DEF" w14:textId="77777777" w:rsidR="00362FFA" w:rsidRPr="00322B2D" w:rsidRDefault="00362FFA" w:rsidP="00362F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ind w:left="720"/>
        <w:rPr>
          <w:rFonts w:ascii="Calibri" w:hAnsi="Calibri" w:cs="Times"/>
          <w:sz w:val="20"/>
          <w:szCs w:val="20"/>
          <w:lang w:val="en-US"/>
        </w:rPr>
      </w:pPr>
    </w:p>
    <w:p w14:paraId="279D1550" w14:textId="77777777" w:rsidR="00362FFA" w:rsidRPr="00322B2D" w:rsidRDefault="00362FFA" w:rsidP="00362F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ind w:left="11"/>
        <w:rPr>
          <w:rFonts w:ascii="Calibri" w:hAnsi="Calibri" w:cs="Times"/>
          <w:b/>
          <w:sz w:val="20"/>
          <w:szCs w:val="20"/>
          <w:u w:val="single"/>
          <w:lang w:val="en-US"/>
        </w:rPr>
      </w:pPr>
      <w:r w:rsidRPr="00322B2D">
        <w:rPr>
          <w:rFonts w:ascii="Calibri" w:hAnsi="Calibri" w:cs="Times"/>
          <w:b/>
          <w:sz w:val="20"/>
          <w:szCs w:val="20"/>
          <w:u w:val="single"/>
          <w:lang w:val="en-US"/>
        </w:rPr>
        <w:t>One to one feedback</w:t>
      </w:r>
    </w:p>
    <w:p w14:paraId="50476F95" w14:textId="77777777" w:rsidR="00362FFA" w:rsidRPr="00322B2D" w:rsidRDefault="00362FFA" w:rsidP="00362F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ind w:left="11"/>
        <w:rPr>
          <w:rFonts w:ascii="Calibri" w:hAnsi="Calibri" w:cs="Times"/>
          <w:sz w:val="20"/>
          <w:szCs w:val="20"/>
          <w:lang w:val="en-US"/>
        </w:rPr>
      </w:pPr>
      <w:r w:rsidRPr="00322B2D">
        <w:rPr>
          <w:rFonts w:ascii="Calibri" w:hAnsi="Calibri" w:cs="Times"/>
          <w:sz w:val="20"/>
          <w:szCs w:val="20"/>
          <w:lang w:val="en-US"/>
        </w:rPr>
        <w:t>This will happen a lot when you’re completing the NEA uni</w:t>
      </w:r>
      <w:r>
        <w:rPr>
          <w:rFonts w:ascii="Calibri" w:hAnsi="Calibri" w:cs="Times"/>
          <w:sz w:val="20"/>
          <w:szCs w:val="20"/>
          <w:lang w:val="en-US"/>
        </w:rPr>
        <w:t>t.</w:t>
      </w:r>
    </w:p>
    <w:p w14:paraId="5F9098F2" w14:textId="77777777" w:rsidR="00362FFA" w:rsidRPr="00322B2D" w:rsidRDefault="00362FFA" w:rsidP="00362F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ind w:left="11"/>
        <w:rPr>
          <w:rFonts w:ascii="Calibri" w:hAnsi="Calibri" w:cs="Times"/>
          <w:sz w:val="20"/>
          <w:szCs w:val="20"/>
          <w:lang w:val="en-US"/>
        </w:rPr>
      </w:pPr>
    </w:p>
    <w:p w14:paraId="49485262" w14:textId="77777777" w:rsidR="00362FFA" w:rsidRPr="00322B2D" w:rsidRDefault="00362FFA" w:rsidP="00362F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ind w:left="11"/>
        <w:rPr>
          <w:rFonts w:ascii="Calibri" w:hAnsi="Calibri" w:cs="Times"/>
          <w:b/>
          <w:sz w:val="20"/>
          <w:szCs w:val="20"/>
          <w:u w:val="single"/>
          <w:lang w:val="en-US"/>
        </w:rPr>
      </w:pPr>
      <w:r w:rsidRPr="00322B2D">
        <w:rPr>
          <w:rFonts w:ascii="Calibri" w:hAnsi="Calibri" w:cs="Times"/>
          <w:b/>
          <w:sz w:val="20"/>
          <w:szCs w:val="20"/>
          <w:u w:val="single"/>
          <w:lang w:val="en-US"/>
        </w:rPr>
        <w:t>Literacy</w:t>
      </w:r>
    </w:p>
    <w:p w14:paraId="6F9F60B3" w14:textId="3199F299" w:rsidR="00362FFA" w:rsidRPr="00322B2D" w:rsidRDefault="00362FFA" w:rsidP="005D2F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ind w:left="11"/>
        <w:rPr>
          <w:rFonts w:ascii="Calibri" w:hAnsi="Calibri" w:cs="Times"/>
          <w:b/>
          <w:sz w:val="20"/>
          <w:szCs w:val="20"/>
          <w:u w:val="single"/>
          <w:lang w:val="en-US"/>
        </w:rPr>
      </w:pPr>
      <w:r w:rsidRPr="00322B2D">
        <w:rPr>
          <w:rFonts w:ascii="Calibri" w:hAnsi="Calibri" w:cs="Arial"/>
          <w:sz w:val="20"/>
          <w:szCs w:val="20"/>
          <w:lang w:val="en-US"/>
        </w:rPr>
        <w:t xml:space="preserve">Work will be marked for literacy, including spelling, punctuation and grammar. Errors will be circled. You will be expected to </w:t>
      </w:r>
      <w:bookmarkStart w:id="0" w:name="_GoBack"/>
      <w:bookmarkEnd w:id="0"/>
    </w:p>
    <w:p w14:paraId="57D2DA12" w14:textId="77777777" w:rsidR="00EB6370" w:rsidRDefault="00EB6370"/>
    <w:sectPr w:rsidR="00EB6370" w:rsidSect="00A913B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7722B2"/>
    <w:multiLevelType w:val="hybridMultilevel"/>
    <w:tmpl w:val="8812B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E36550"/>
    <w:multiLevelType w:val="hybridMultilevel"/>
    <w:tmpl w:val="DD6C2D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FB33118"/>
    <w:multiLevelType w:val="hybridMultilevel"/>
    <w:tmpl w:val="EAE059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9593B65"/>
    <w:multiLevelType w:val="hybridMultilevel"/>
    <w:tmpl w:val="46C8E4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FA"/>
    <w:rsid w:val="00362FFA"/>
    <w:rsid w:val="005D2F42"/>
    <w:rsid w:val="00A913BF"/>
    <w:rsid w:val="00E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C468"/>
  <w15:chartTrackingRefBased/>
  <w15:docId w15:val="{9077C3B7-B3CA-194E-83AA-6C47827D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F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2020-09-22T09:02:00Z</dcterms:created>
  <dcterms:modified xsi:type="dcterms:W3CDTF">2020-09-22T09:03:00Z</dcterms:modified>
</cp:coreProperties>
</file>